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13A" w:rsidRPr="0087213A" w:rsidRDefault="0087213A" w:rsidP="0073163F">
      <w:pPr>
        <w:pStyle w:val="c0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</w:rPr>
      </w:pPr>
      <w:r w:rsidRPr="0087213A">
        <w:rPr>
          <w:b/>
          <w:color w:val="000000" w:themeColor="text1"/>
          <w:highlight w:val="white"/>
        </w:rPr>
        <w:t>МАСТЕР КЛАСС</w:t>
      </w:r>
      <w:r w:rsidRPr="0087213A">
        <w:rPr>
          <w:b/>
          <w:color w:val="000000" w:themeColor="text1"/>
        </w:rPr>
        <w:t xml:space="preserve">  «Секреты эффективного урока».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b/>
          <w:bCs/>
          <w:color w:val="000000" w:themeColor="text1"/>
        </w:rPr>
        <w:t>Цель мастер-класса</w:t>
      </w:r>
      <w:r w:rsidRPr="0087213A">
        <w:rPr>
          <w:color w:val="000000" w:themeColor="text1"/>
        </w:rPr>
        <w:t>: научить применять активные и интерактивные методы обучения на разных этапах уроков в начальных классах.</w:t>
      </w:r>
    </w:p>
    <w:p w:rsidR="0087213A" w:rsidRPr="0087213A" w:rsidRDefault="0087213A" w:rsidP="0073163F">
      <w:pPr>
        <w:pStyle w:val="a4"/>
        <w:spacing w:before="0" w:beforeAutospacing="0" w:after="0" w:afterAutospacing="0" w:line="240" w:lineRule="atLeast"/>
        <w:contextualSpacing/>
        <w:rPr>
          <w:color w:val="000000" w:themeColor="text1"/>
        </w:rPr>
      </w:pPr>
      <w:r w:rsidRPr="0087213A">
        <w:rPr>
          <w:b/>
          <w:bCs/>
          <w:color w:val="000000" w:themeColor="text1"/>
          <w:u w:val="single"/>
        </w:rPr>
        <w:t xml:space="preserve"> Задачи:</w:t>
      </w:r>
    </w:p>
    <w:p w:rsidR="0087213A" w:rsidRPr="0087213A" w:rsidRDefault="0087213A" w:rsidP="0073163F">
      <w:pPr>
        <w:pStyle w:val="a4"/>
        <w:spacing w:before="0" w:beforeAutospacing="0" w:after="0" w:afterAutospacing="0" w:line="240" w:lineRule="atLeast"/>
        <w:contextualSpacing/>
        <w:rPr>
          <w:color w:val="000000" w:themeColor="text1"/>
        </w:rPr>
      </w:pPr>
      <w:r w:rsidRPr="0087213A">
        <w:rPr>
          <w:color w:val="000000" w:themeColor="text1"/>
        </w:rPr>
        <w:t>1. Познакомить участников с активными и интерактивными методами обучения, применяемыми на различных этапах урока.</w:t>
      </w:r>
    </w:p>
    <w:p w:rsidR="0087213A" w:rsidRPr="0087213A" w:rsidRDefault="0087213A" w:rsidP="0073163F">
      <w:pPr>
        <w:pStyle w:val="a4"/>
        <w:spacing w:before="0" w:beforeAutospacing="0" w:after="0" w:afterAutospacing="0" w:line="240" w:lineRule="atLeast"/>
        <w:contextualSpacing/>
        <w:rPr>
          <w:color w:val="000000" w:themeColor="text1"/>
        </w:rPr>
      </w:pPr>
      <w:r w:rsidRPr="0087213A">
        <w:rPr>
          <w:color w:val="000000" w:themeColor="text1"/>
        </w:rPr>
        <w:t>2.Показать эффективность их применения.</w:t>
      </w:r>
    </w:p>
    <w:p w:rsidR="0087213A" w:rsidRPr="0087213A" w:rsidRDefault="0087213A" w:rsidP="0073163F">
      <w:pPr>
        <w:pStyle w:val="a4"/>
        <w:spacing w:before="0" w:beforeAutospacing="0" w:after="0" w:afterAutospacing="0" w:line="240" w:lineRule="atLeast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3.Создать условия для активного сотрудничества участников мастер-класса.  </w:t>
      </w:r>
    </w:p>
    <w:p w:rsidR="0097636A" w:rsidRDefault="0097636A" w:rsidP="0073163F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1.ВСТУПЛЕНИЕ.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Добрый день, уважаемые коллеги!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  <w:u w:val="single"/>
        </w:rPr>
        <w:t>СТИХ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Нам не дано предугадать,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Как наше слово отзовётся.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Посеять в душах благодать.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Увы, не каждый раз даётся.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Но мы обязаны мечтать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О дивном времени, о веке,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Когда цветком прекрасным стать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Сумеет личность человека.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И мы обязаны творить.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Призрев все тягости мирские,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Чтоб истин светлых заложить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Зачатки в жизни молодые.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Чтоб верный путь им указать,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Помочь в толпе не раствориться…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Нам не дано предугадать,</w:t>
      </w:r>
    </w:p>
    <w:p w:rsid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Но мы обязаны стремиться.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Ф.И. Тютчев</w:t>
      </w:r>
    </w:p>
    <w:p w:rsidR="006D4200" w:rsidRPr="0087213A" w:rsidRDefault="006D4200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Я думаю, что эти строки как нельзя лучше характеризуют предназначение учителя. Стремиться к тому, чтобы дети стали совершеннее нас, мы обязаны.  </w:t>
      </w:r>
    </w:p>
    <w:p w:rsidR="0087213A" w:rsidRDefault="0087213A" w:rsidP="0073163F">
      <w:pPr>
        <w:pStyle w:val="c0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- В </w:t>
      </w:r>
      <w:r w:rsidR="006D4200">
        <w:rPr>
          <w:color w:val="000000" w:themeColor="text1"/>
        </w:rPr>
        <w:t xml:space="preserve">своей работе я использую различные </w:t>
      </w:r>
      <w:r w:rsidRPr="0087213A">
        <w:rPr>
          <w:color w:val="000000" w:themeColor="text1"/>
        </w:rPr>
        <w:t xml:space="preserve">педагогические </w:t>
      </w:r>
      <w:proofErr w:type="gramStart"/>
      <w:r w:rsidRPr="0087213A">
        <w:rPr>
          <w:color w:val="000000" w:themeColor="text1"/>
        </w:rPr>
        <w:t>технологии,  активные</w:t>
      </w:r>
      <w:proofErr w:type="gramEnd"/>
      <w:r w:rsidRPr="0087213A">
        <w:rPr>
          <w:color w:val="000000" w:themeColor="text1"/>
        </w:rPr>
        <w:t xml:space="preserve"> и интерактивные методы обучения, приемы, предусматривающие  организацию игровой деятельности учащихся, которая </w:t>
      </w:r>
      <w:r w:rsidRPr="0087213A">
        <w:rPr>
          <w:b/>
          <w:color w:val="000000" w:themeColor="text1"/>
        </w:rPr>
        <w:t xml:space="preserve">наиболее эффективна </w:t>
      </w:r>
      <w:r w:rsidRPr="0087213A">
        <w:rPr>
          <w:color w:val="000000" w:themeColor="text1"/>
        </w:rPr>
        <w:t xml:space="preserve"> будет при проведении урока в нетрадиционной форме.</w:t>
      </w:r>
    </w:p>
    <w:p w:rsidR="006D4200" w:rsidRPr="0087213A" w:rsidRDefault="006D4200" w:rsidP="0073163F">
      <w:pPr>
        <w:pStyle w:val="c0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</w:p>
    <w:p w:rsidR="0087213A" w:rsidRPr="0087213A" w:rsidRDefault="0087213A" w:rsidP="0073163F">
      <w:pPr>
        <w:pStyle w:val="c0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 Сегодня я предлага</w:t>
      </w:r>
      <w:r w:rsidR="006D4200">
        <w:rPr>
          <w:color w:val="000000" w:themeColor="text1"/>
        </w:rPr>
        <w:t xml:space="preserve">ю вашему вниманию мастер-класс ПОД </w:t>
      </w:r>
      <w:proofErr w:type="gramStart"/>
      <w:r w:rsidRPr="0087213A">
        <w:rPr>
          <w:color w:val="000000" w:themeColor="text1"/>
        </w:rPr>
        <w:t>НАЗВАНИЕМ :</w:t>
      </w:r>
      <w:proofErr w:type="gramEnd"/>
      <w:r w:rsidRPr="0087213A">
        <w:rPr>
          <w:color w:val="000000" w:themeColor="text1"/>
        </w:rPr>
        <w:t xml:space="preserve"> </w:t>
      </w:r>
      <w:r w:rsidRPr="0087213A">
        <w:rPr>
          <w:b/>
          <w:color w:val="000000" w:themeColor="text1"/>
        </w:rPr>
        <w:t>«Секреты эффективного урока».</w:t>
      </w:r>
    </w:p>
    <w:p w:rsidR="0087213A" w:rsidRPr="0087213A" w:rsidRDefault="0087213A" w:rsidP="0073163F">
      <w:pPr>
        <w:pStyle w:val="a4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- </w:t>
      </w:r>
      <w:r w:rsidRPr="0087213A">
        <w:rPr>
          <w:b/>
          <w:i/>
          <w:color w:val="000000" w:themeColor="text1"/>
        </w:rPr>
        <w:t>Итак, уважаемые коллеги</w:t>
      </w:r>
      <w:r w:rsidRPr="0087213A">
        <w:rPr>
          <w:color w:val="000000" w:themeColor="text1"/>
        </w:rPr>
        <w:t>, готовы ли вы сейчас сотрудничать со мной?</w:t>
      </w:r>
    </w:p>
    <w:p w:rsidR="006D4200" w:rsidRDefault="006D4200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1. Методы начала урока. Релаксация. Снятие напряжения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b/>
          <w:color w:val="000000" w:themeColor="text1"/>
        </w:rPr>
      </w:pPr>
      <w:r w:rsidRPr="0087213A">
        <w:rPr>
          <w:b/>
          <w:color w:val="000000" w:themeColor="text1"/>
        </w:rPr>
        <w:t>«У МОРЯ»</w:t>
      </w:r>
    </w:p>
    <w:p w:rsidR="0087213A" w:rsidRPr="0087213A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>
        <w:rPr>
          <w:color w:val="000000" w:themeColor="text1"/>
        </w:rPr>
        <w:t xml:space="preserve">Сядьте поудобнее </w:t>
      </w:r>
      <w:r w:rsidR="0087213A" w:rsidRPr="0087213A">
        <w:rPr>
          <w:color w:val="000000" w:themeColor="text1"/>
        </w:rPr>
        <w:t>и закройте глаза... Сделайте три глубоких вдоха и выдоха и найдите внутри самих себя точку внутреннего спокойствия - такое место в душе, где тихо и покойно.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Если вы хорошенько прислушаешься, то  услышите, как волны океана мягко накатываются на берег и обратно...  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>Пусть волны смоют и унесут  ваши заботы и всё, что вас сейчас напря</w:t>
      </w:r>
      <w:r w:rsidRPr="0087213A">
        <w:rPr>
          <w:color w:val="000000" w:themeColor="text1"/>
        </w:rPr>
        <w:softHyphen/>
        <w:t>гает, а ваш  ум сделают  спокойным и ясным.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  Теперь вы знакомы с  тихим и спокойным местом в глубине  вашей души, куда  вы можете возвращаться  в любое время, чтобы  обдумать что-то важное. 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Сейчас вы можете попрощаться с этим местом и медленно вернуться сюда, в эту комнату </w:t>
      </w:r>
      <w:proofErr w:type="gramStart"/>
      <w:r w:rsidRPr="0087213A">
        <w:rPr>
          <w:color w:val="000000" w:themeColor="text1"/>
        </w:rPr>
        <w:t>( в</w:t>
      </w:r>
      <w:proofErr w:type="gramEnd"/>
      <w:r w:rsidRPr="0087213A">
        <w:rPr>
          <w:color w:val="000000" w:themeColor="text1"/>
        </w:rPr>
        <w:t xml:space="preserve"> этот зал). Потянись, выпрямись, откройте глаза. Вы  полны бодрости и готовы к работе.</w:t>
      </w:r>
    </w:p>
    <w:p w:rsid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color w:val="000000" w:themeColor="text1"/>
          <w:shd w:val="clear" w:color="auto" w:fill="FFFFFF"/>
        </w:rPr>
      </w:pP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  <w:shd w:val="clear" w:color="auto" w:fill="FFFFFF"/>
        </w:rPr>
      </w:pPr>
      <w:r w:rsidRPr="0087213A">
        <w:rPr>
          <w:b/>
          <w:bCs/>
          <w:color w:val="000000" w:themeColor="text1"/>
          <w:shd w:val="clear" w:color="auto" w:fill="FFFFFF"/>
        </w:rPr>
        <w:t>Цель </w:t>
      </w:r>
      <w:r w:rsidRPr="0087213A">
        <w:rPr>
          <w:color w:val="000000" w:themeColor="text1"/>
          <w:shd w:val="clear" w:color="auto" w:fill="FFFFFF"/>
        </w:rPr>
        <w:t>– положительный настрой на работу, установление контакта между учениками.</w:t>
      </w:r>
    </w:p>
    <w:p w:rsid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color w:val="000000" w:themeColor="text1"/>
        </w:rPr>
      </w:pPr>
    </w:p>
    <w:p w:rsidR="006D4200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color w:val="000000" w:themeColor="text1"/>
        </w:rPr>
      </w:pPr>
      <w:r w:rsidRPr="0087213A">
        <w:rPr>
          <w:b/>
          <w:bCs/>
          <w:color w:val="000000" w:themeColor="text1"/>
        </w:rPr>
        <w:t>- Скажите, пожалуйста, вы комфортно себя чувствуете?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2. Приемы определения темы урока-путешествия по русскому языку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lastRenderedPageBreak/>
        <w:t>- Сейчас  я предлагаю вам фрагмент урока</w:t>
      </w:r>
      <w:r w:rsidRPr="0087213A">
        <w:rPr>
          <w:b/>
          <w:color w:val="000000" w:themeColor="text1"/>
        </w:rPr>
        <w:t xml:space="preserve"> </w:t>
      </w:r>
      <w:r w:rsidRPr="0087213A">
        <w:rPr>
          <w:color w:val="000000" w:themeColor="text1"/>
        </w:rPr>
        <w:t xml:space="preserve">по русскому языку, где мы совершим  путешествие, а вот куда, вам предстоит узнать.  </w:t>
      </w:r>
    </w:p>
    <w:p w:rsid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  <w:u w:val="dotDotDash"/>
        </w:rPr>
      </w:pP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  <w:u w:val="dotDotDash"/>
        </w:rPr>
      </w:pPr>
      <w:r w:rsidRPr="0087213A">
        <w:rPr>
          <w:b/>
          <w:color w:val="000000" w:themeColor="text1"/>
          <w:u w:val="dotDotDash"/>
        </w:rPr>
        <w:t xml:space="preserve">Используя метод под </w:t>
      </w:r>
      <w:proofErr w:type="gramStart"/>
      <w:r w:rsidRPr="0087213A">
        <w:rPr>
          <w:b/>
          <w:color w:val="000000" w:themeColor="text1"/>
          <w:u w:val="dotDotDash"/>
        </w:rPr>
        <w:t>названием  </w:t>
      </w:r>
      <w:r w:rsidRPr="0087213A">
        <w:rPr>
          <w:b/>
          <w:bCs/>
          <w:i/>
          <w:iCs/>
          <w:color w:val="000000" w:themeColor="text1"/>
          <w:u w:val="dotDotDash"/>
        </w:rPr>
        <w:t>«</w:t>
      </w:r>
      <w:proofErr w:type="gramEnd"/>
      <w:r w:rsidRPr="0087213A">
        <w:rPr>
          <w:b/>
          <w:bCs/>
          <w:i/>
          <w:iCs/>
          <w:color w:val="000000" w:themeColor="text1"/>
          <w:u w:val="dotDotDash"/>
        </w:rPr>
        <w:t>Композиция»</w:t>
      </w:r>
      <w:r w:rsidRPr="0087213A">
        <w:rPr>
          <w:b/>
          <w:color w:val="000000" w:themeColor="text1"/>
          <w:u w:val="dotDotDash"/>
        </w:rPr>
        <w:t xml:space="preserve">,  я </w:t>
      </w:r>
      <w:r w:rsidR="006D4200">
        <w:rPr>
          <w:b/>
          <w:color w:val="000000" w:themeColor="text1"/>
          <w:u w:val="dotDotDash"/>
        </w:rPr>
        <w:t>предлагаю вам разделиться  на  3</w:t>
      </w:r>
      <w:r w:rsidRPr="0087213A">
        <w:rPr>
          <w:b/>
          <w:color w:val="000000" w:themeColor="text1"/>
          <w:u w:val="dotDotDash"/>
        </w:rPr>
        <w:t xml:space="preserve"> группы.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   - Я вам раздам карточки с изображением героев   сказок: </w:t>
      </w:r>
      <w:r w:rsidR="006D4200">
        <w:rPr>
          <w:color w:val="000000" w:themeColor="text1"/>
        </w:rPr>
        <w:t xml:space="preserve">«Трое из </w:t>
      </w:r>
      <w:proofErr w:type="spellStart"/>
      <w:r w:rsidR="006D4200">
        <w:rPr>
          <w:color w:val="000000" w:themeColor="text1"/>
        </w:rPr>
        <w:t>Простаквашино</w:t>
      </w:r>
      <w:proofErr w:type="spellEnd"/>
      <w:r w:rsidR="006D4200">
        <w:rPr>
          <w:color w:val="000000" w:themeColor="text1"/>
        </w:rPr>
        <w:t xml:space="preserve">», «Золотой ключик», «Теремок». </w:t>
      </w:r>
      <w:r w:rsidRPr="0087213A">
        <w:rPr>
          <w:color w:val="000000" w:themeColor="text1"/>
        </w:rPr>
        <w:t xml:space="preserve">А вы должны сгруппироваться так, чтобы герои одной и той же сказки оказались в одной группе. 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b/>
          <w:color w:val="000000" w:themeColor="text1"/>
        </w:rPr>
        <w:t xml:space="preserve">- </w:t>
      </w:r>
      <w:r w:rsidRPr="0087213A">
        <w:rPr>
          <w:color w:val="000000" w:themeColor="text1"/>
        </w:rPr>
        <w:t>Пожалуйста, найдите героев своей сказки.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b/>
          <w:bCs/>
          <w:color w:val="000000" w:themeColor="text1"/>
        </w:rPr>
        <w:t>(Цель</w:t>
      </w:r>
      <w:r w:rsidRPr="0087213A">
        <w:rPr>
          <w:color w:val="000000" w:themeColor="text1"/>
        </w:rPr>
        <w:t xml:space="preserve">: в игровой форме </w:t>
      </w:r>
      <w:proofErr w:type="gramStart"/>
      <w:r w:rsidRPr="0087213A">
        <w:rPr>
          <w:color w:val="000000" w:themeColor="text1"/>
        </w:rPr>
        <w:t>разделить  коллег</w:t>
      </w:r>
      <w:proofErr w:type="gramEnd"/>
      <w:r w:rsidRPr="0087213A">
        <w:rPr>
          <w:color w:val="000000" w:themeColor="text1"/>
        </w:rPr>
        <w:t xml:space="preserve"> на группы. Участники, получив карточку, находят</w:t>
      </w:r>
      <w:r w:rsidR="006D4200">
        <w:rPr>
          <w:color w:val="000000" w:themeColor="text1"/>
        </w:rPr>
        <w:t xml:space="preserve"> свою группу по названию сказки.</w:t>
      </w:r>
    </w:p>
    <w:p w:rsidR="0087213A" w:rsidRPr="0087213A" w:rsidRDefault="0087213A" w:rsidP="0073163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 Т</w:t>
      </w:r>
      <w:r w:rsidR="006D42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аким образом, у нас получилось 3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группы.</w:t>
      </w:r>
    </w:p>
    <w:p w:rsid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color w:val="000000" w:themeColor="text1"/>
          <w:u w:val="dash"/>
        </w:rPr>
      </w:pP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Cs/>
          <w:color w:val="000000" w:themeColor="text1"/>
        </w:rPr>
      </w:pPr>
      <w:r w:rsidRPr="006D4200">
        <w:rPr>
          <w:b/>
          <w:bCs/>
          <w:color w:val="000000" w:themeColor="text1"/>
          <w:u w:val="dash"/>
        </w:rPr>
        <w:t>Прием «Исключение»</w:t>
      </w:r>
      <w:r w:rsidRPr="0087213A">
        <w:rPr>
          <w:bCs/>
          <w:color w:val="000000" w:themeColor="text1"/>
        </w:rPr>
        <w:t xml:space="preserve"> для каждой группы.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bCs/>
          <w:color w:val="000000" w:themeColor="text1"/>
        </w:rPr>
      </w:pPr>
      <w:r w:rsidRPr="0087213A">
        <w:rPr>
          <w:b/>
          <w:bCs/>
          <w:color w:val="000000" w:themeColor="text1"/>
        </w:rPr>
        <w:t>-Каждая группа получит карточки со словами. Вы посовещайтесь и  найдите лишнее слово, обосновав свой выбор.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bCs/>
          <w:color w:val="000000" w:themeColor="text1"/>
        </w:rPr>
        <w:t>(Выдаю карточки с заданием. Группы работают. Проверка.)</w:t>
      </w:r>
    </w:p>
    <w:p w:rsidR="0087213A" w:rsidRPr="0087213A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1 группа: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>- Зачитайте слова. Какое слово лишнее? Обоснуйте  свой выбор.</w:t>
      </w:r>
    </w:p>
    <w:p w:rsid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 w:rsidRPr="0087213A">
        <w:rPr>
          <w:b/>
          <w:color w:val="000000" w:themeColor="text1"/>
        </w:rPr>
        <w:t xml:space="preserve">Смелость, </w:t>
      </w:r>
      <w:r w:rsidRPr="0087213A">
        <w:rPr>
          <w:b/>
          <w:color w:val="000000" w:themeColor="text1"/>
          <w:u w:val="single"/>
        </w:rPr>
        <w:t>веселый,</w:t>
      </w:r>
      <w:r w:rsidRPr="0087213A">
        <w:rPr>
          <w:b/>
          <w:color w:val="000000" w:themeColor="text1"/>
        </w:rPr>
        <w:t xml:space="preserve"> урок, снег, радость.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b/>
          <w:color w:val="000000" w:themeColor="text1"/>
        </w:rPr>
        <w:t>2 группа: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 - Зачитайте слова.  Какое слово лишнее? Обоснуйте  свой выбор.</w:t>
      </w:r>
    </w:p>
    <w:p w:rsidR="0087213A" w:rsidRPr="006D4200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  <w:u w:val="single"/>
        </w:rPr>
      </w:pPr>
      <w:r w:rsidRPr="006D4200">
        <w:rPr>
          <w:b/>
          <w:color w:val="000000" w:themeColor="text1"/>
        </w:rPr>
        <w:t xml:space="preserve"> Ученик, собака, голубь, </w:t>
      </w:r>
      <w:proofErr w:type="gramStart"/>
      <w:r w:rsidRPr="006D4200">
        <w:rPr>
          <w:b/>
          <w:color w:val="000000" w:themeColor="text1"/>
        </w:rPr>
        <w:t>комар</w:t>
      </w:r>
      <w:r w:rsidRPr="006D4200">
        <w:rPr>
          <w:b/>
          <w:color w:val="000000" w:themeColor="text1"/>
          <w:u w:val="single"/>
        </w:rPr>
        <w:t>,  веселый</w:t>
      </w:r>
      <w:proofErr w:type="gramEnd"/>
      <w:r w:rsidRPr="006D4200">
        <w:rPr>
          <w:b/>
          <w:color w:val="000000" w:themeColor="text1"/>
          <w:u w:val="single"/>
        </w:rPr>
        <w:t>.</w:t>
      </w:r>
    </w:p>
    <w:p w:rsid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3 группа:</w:t>
      </w:r>
    </w:p>
    <w:p w:rsidR="006D4200" w:rsidRP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 w:rsidRPr="006D4200">
        <w:rPr>
          <w:b/>
          <w:color w:val="000000" w:themeColor="text1"/>
        </w:rPr>
        <w:t xml:space="preserve">Белка, тетрадь, </w:t>
      </w:r>
      <w:r w:rsidRPr="006D4200">
        <w:rPr>
          <w:b/>
          <w:color w:val="000000" w:themeColor="text1"/>
          <w:u w:val="single"/>
        </w:rPr>
        <w:t>веселый</w:t>
      </w:r>
      <w:r w:rsidRPr="006D4200">
        <w:rPr>
          <w:b/>
          <w:color w:val="000000" w:themeColor="text1"/>
        </w:rPr>
        <w:t xml:space="preserve">, </w:t>
      </w:r>
      <w:r>
        <w:rPr>
          <w:b/>
          <w:color w:val="000000" w:themeColor="text1"/>
        </w:rPr>
        <w:t>пенал, жираф.</w:t>
      </w:r>
    </w:p>
    <w:p w:rsidR="006D4200" w:rsidRPr="006D4200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>
        <w:rPr>
          <w:b/>
          <w:color w:val="000000" w:themeColor="text1"/>
        </w:rPr>
        <w:t>- П</w:t>
      </w:r>
      <w:r w:rsidRPr="006D4200">
        <w:rPr>
          <w:b/>
          <w:color w:val="000000" w:themeColor="text1"/>
        </w:rPr>
        <w:t>очему вы выбрали именно это слово?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(Лишнее слово «веселый», так как все слова отвечают на вопрос </w:t>
      </w:r>
      <w:r w:rsidRPr="0087213A">
        <w:rPr>
          <w:b/>
          <w:color w:val="000000" w:themeColor="text1"/>
        </w:rPr>
        <w:t>что?</w:t>
      </w:r>
      <w:r w:rsidRPr="0087213A">
        <w:rPr>
          <w:color w:val="000000" w:themeColor="text1"/>
        </w:rPr>
        <w:t xml:space="preserve"> </w:t>
      </w:r>
    </w:p>
    <w:p w:rsidR="0087213A" w:rsidRPr="0087213A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>
        <w:rPr>
          <w:color w:val="000000" w:themeColor="text1"/>
        </w:rPr>
        <w:t xml:space="preserve">Это имена существительные. А </w:t>
      </w:r>
      <w:r w:rsidR="0087213A" w:rsidRPr="0087213A">
        <w:rPr>
          <w:color w:val="000000" w:themeColor="text1"/>
        </w:rPr>
        <w:t xml:space="preserve">слово «веселый» отвечает на вопрос </w:t>
      </w:r>
      <w:r w:rsidR="0087213A" w:rsidRPr="0087213A">
        <w:rPr>
          <w:b/>
          <w:color w:val="000000" w:themeColor="text1"/>
        </w:rPr>
        <w:t>какой?)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 w:rsidRPr="0087213A">
        <w:rPr>
          <w:color w:val="000000" w:themeColor="text1"/>
        </w:rPr>
        <w:t xml:space="preserve"> (Лишнее слово «веселый», потому что все слова данной группы отвечают на вопрос </w:t>
      </w:r>
      <w:proofErr w:type="gramStart"/>
      <w:r w:rsidRPr="0087213A">
        <w:rPr>
          <w:b/>
          <w:color w:val="000000" w:themeColor="text1"/>
        </w:rPr>
        <w:t>кто?,</w:t>
      </w:r>
      <w:proofErr w:type="gramEnd"/>
      <w:r w:rsidRPr="0087213A">
        <w:rPr>
          <w:b/>
          <w:color w:val="000000" w:themeColor="text1"/>
        </w:rPr>
        <w:t xml:space="preserve"> а слово « веселый» отвечает на вопрос  какой?</w:t>
      </w:r>
    </w:p>
    <w:p w:rsidR="0087213A" w:rsidRPr="0087213A" w:rsidRDefault="006D4200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>
        <w:rPr>
          <w:color w:val="000000" w:themeColor="text1"/>
        </w:rPr>
        <w:t>- Совершенно верно! Молодцы!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>- На какой вопрос отвечают слова, которые вы оставили? (Что?)</w:t>
      </w:r>
      <w:r w:rsidR="006D4200">
        <w:rPr>
          <w:color w:val="000000" w:themeColor="text1"/>
        </w:rPr>
        <w:t xml:space="preserve"> </w:t>
      </w:r>
      <w:r w:rsidR="00D43799" w:rsidRPr="00D43799">
        <w:rPr>
          <w:b/>
          <w:color w:val="000000" w:themeColor="text1"/>
        </w:rPr>
        <w:t>1 группа</w:t>
      </w:r>
    </w:p>
    <w:p w:rsid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- А у вас? (Кто?)    </w:t>
      </w:r>
      <w:r w:rsidR="00D43799" w:rsidRPr="00D43799">
        <w:rPr>
          <w:b/>
          <w:color w:val="000000" w:themeColor="text1"/>
        </w:rPr>
        <w:t>2 группа</w:t>
      </w:r>
      <w:r w:rsidR="00D43799">
        <w:rPr>
          <w:color w:val="000000" w:themeColor="text1"/>
        </w:rPr>
        <w:t xml:space="preserve"> </w:t>
      </w:r>
    </w:p>
    <w:p w:rsidR="00D43799" w:rsidRPr="0087213A" w:rsidRDefault="00D43799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>
        <w:rPr>
          <w:color w:val="000000" w:themeColor="text1"/>
        </w:rPr>
        <w:t xml:space="preserve">- А у вас? (Кто? Что?) </w:t>
      </w:r>
      <w:r w:rsidRPr="00D43799">
        <w:rPr>
          <w:b/>
          <w:color w:val="000000" w:themeColor="text1"/>
        </w:rPr>
        <w:t>3 группа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- Можете ли вы сформулировать тему?  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 </w:t>
      </w:r>
      <w:r w:rsidRPr="0087213A">
        <w:rPr>
          <w:b/>
          <w:color w:val="000000" w:themeColor="text1"/>
        </w:rPr>
        <w:t xml:space="preserve">«Имя </w:t>
      </w:r>
      <w:proofErr w:type="gramStart"/>
      <w:r w:rsidRPr="0087213A">
        <w:rPr>
          <w:b/>
          <w:color w:val="000000" w:themeColor="text1"/>
        </w:rPr>
        <w:t>существительное »)-</w:t>
      </w:r>
      <w:proofErr w:type="gramEnd"/>
      <w:r w:rsidRPr="0087213A">
        <w:rPr>
          <w:b/>
          <w:color w:val="000000" w:themeColor="text1"/>
        </w:rPr>
        <w:t xml:space="preserve"> 3 класс.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b/>
          <w:color w:val="000000" w:themeColor="text1"/>
        </w:rPr>
      </w:pPr>
      <w:r w:rsidRPr="0087213A">
        <w:rPr>
          <w:color w:val="000000" w:themeColor="text1"/>
        </w:rPr>
        <w:t xml:space="preserve">- Я предлагаю совершить небольшое путешествие в страну </w:t>
      </w:r>
      <w:r w:rsidRPr="0087213A">
        <w:rPr>
          <w:b/>
          <w:color w:val="000000" w:themeColor="text1"/>
        </w:rPr>
        <w:t xml:space="preserve">Имени существительного. </w:t>
      </w:r>
    </w:p>
    <w:p w:rsidR="00316D0D" w:rsidRDefault="00316D0D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87213A" w:rsidRPr="0087213A" w:rsidRDefault="0087213A" w:rsidP="0073163F">
      <w:pPr>
        <w:spacing w:after="0" w:line="240" w:lineRule="auto"/>
        <w:contextualSpacing/>
        <w:rPr>
          <w:rStyle w:val="a6"/>
          <w:rFonts w:ascii="Times New Roman" w:eastAsiaTheme="minorHAnsi" w:hAnsi="Times New Roman" w:cs="Times New Roman"/>
          <w:color w:val="000000" w:themeColor="text1"/>
          <w:sz w:val="24"/>
          <w:szCs w:val="24"/>
          <w:u w:val="single"/>
          <w:lang w:eastAsia="en-US"/>
        </w:rPr>
      </w:pPr>
      <w:r w:rsidRPr="0087213A">
        <w:rPr>
          <w:rStyle w:val="a6"/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Используя метод ожиданий и опасений, называющийся «</w:t>
      </w:r>
      <w:r w:rsidR="00D43799">
        <w:rPr>
          <w:rStyle w:val="a6"/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Солнышко и тучка</w:t>
      </w:r>
      <w:r w:rsidRPr="0087213A">
        <w:rPr>
          <w:rStyle w:val="a6"/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», </w:t>
      </w:r>
    </w:p>
    <w:p w:rsidR="0087213A" w:rsidRPr="0087213A" w:rsidRDefault="00D43799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Я</w:t>
      </w:r>
      <w:r w:rsidR="0087213A"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хотела бы </w:t>
      </w:r>
      <w:proofErr w:type="gramStart"/>
      <w:r w:rsidR="0087213A"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узнать,  что</w:t>
      </w:r>
      <w:proofErr w:type="gramEnd"/>
      <w:r w:rsidR="0087213A"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вы ожидаете от  занятия и чего опасаетесь. Возьмите фигурки </w:t>
      </w:r>
      <w:r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солнышка и тучки</w:t>
      </w:r>
      <w:r w:rsidR="0087213A"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 на обратной стороне запишите свои ожидания </w:t>
      </w:r>
      <w:proofErr w:type="gramStart"/>
      <w:r w:rsidR="0087213A"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от  нашего</w:t>
      </w:r>
      <w:proofErr w:type="gramEnd"/>
      <w:r w:rsidR="0087213A"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занятия  и опасения, если они есть.</w:t>
      </w:r>
    </w:p>
    <w:p w:rsidR="0087213A" w:rsidRPr="0087213A" w:rsidRDefault="0087213A" w:rsidP="0073163F">
      <w:pPr>
        <w:pStyle w:val="a4"/>
        <w:spacing w:before="0" w:beforeAutospacing="0" w:after="0" w:afterAutospacing="0"/>
        <w:contextualSpacing/>
        <w:rPr>
          <w:rStyle w:val="a6"/>
          <w:i/>
          <w:color w:val="000000" w:themeColor="text1"/>
        </w:rPr>
      </w:pPr>
      <w:r w:rsidRPr="0087213A">
        <w:rPr>
          <w:b/>
          <w:color w:val="000000" w:themeColor="text1"/>
          <w:shd w:val="clear" w:color="auto" w:fill="FFFFFF"/>
        </w:rPr>
        <w:t>Напишите, пожалуйста, свое имя</w:t>
      </w:r>
      <w:r w:rsidRPr="0087213A">
        <w:rPr>
          <w:color w:val="000000" w:themeColor="text1"/>
          <w:shd w:val="clear" w:color="auto" w:fill="FFFFFF"/>
        </w:rPr>
        <w:t>, чтобы в ко</w:t>
      </w:r>
      <w:r w:rsidR="00D43799">
        <w:rPr>
          <w:color w:val="000000" w:themeColor="text1"/>
          <w:shd w:val="clear" w:color="auto" w:fill="FFFFFF"/>
        </w:rPr>
        <w:t xml:space="preserve">нце занятия вы могли найти свои карточки и </w:t>
      </w:r>
      <w:r w:rsidR="00D43799">
        <w:rPr>
          <w:color w:val="000000" w:themeColor="text1"/>
        </w:rPr>
        <w:t>убедились</w:t>
      </w:r>
      <w:r w:rsidRPr="0087213A">
        <w:rPr>
          <w:color w:val="000000" w:themeColor="text1"/>
        </w:rPr>
        <w:t>, все ли ожидания и опасения сбылись.</w:t>
      </w:r>
    </w:p>
    <w:p w:rsidR="0087213A" w:rsidRPr="0087213A" w:rsidRDefault="0087213A" w:rsidP="0073163F">
      <w:pPr>
        <w:pStyle w:val="a4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rStyle w:val="a6"/>
          <w:color w:val="000000" w:themeColor="text1"/>
        </w:rPr>
        <w:t>-Таким образом, записанные ожидания можно считать целями занятия.</w:t>
      </w:r>
    </w:p>
    <w:p w:rsidR="0087213A" w:rsidRPr="0087213A" w:rsidRDefault="0087213A" w:rsidP="0073163F">
      <w:pPr>
        <w:pStyle w:val="a4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 xml:space="preserve"> </w:t>
      </w:r>
    </w:p>
    <w:p w:rsidR="0087213A" w:rsidRPr="0097636A" w:rsidRDefault="0087213A" w:rsidP="0073163F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36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АКТУАЛИЗАЦИЯ ЗНАНИЙ.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— Представьте, что наше путешествие начинается </w:t>
      </w:r>
      <w:proofErr w:type="gramStart"/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  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Острова</w:t>
      </w:r>
      <w:proofErr w:type="gramEnd"/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«Умников и умниц».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-Здесь мы проведем грамматическую разминку, </w:t>
      </w:r>
      <w:proofErr w:type="gramStart"/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используя  прием</w:t>
      </w:r>
      <w:proofErr w:type="gramEnd"/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«Мозговая атака или Мозговой штурм»). Вы можете работать  в группе.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-Сейчас я вам покажу слова. В течение 20 с.  </w:t>
      </w:r>
      <w:proofErr w:type="gramStart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  должны</w:t>
      </w:r>
      <w:proofErr w:type="gramEnd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их запомнить, чтобы выполнить ряд заданий. Лист через 20 с. я уберу.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-Внимательно смотрим и запоминаем слова именно в том порядке, в котором они записаны.</w:t>
      </w:r>
    </w:p>
    <w:p w:rsidR="0087213A" w:rsidRPr="0087213A" w:rsidRDefault="00D43799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На листе А4</w:t>
      </w:r>
      <w:r w:rsidR="0087213A"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слова-</w:t>
      </w:r>
    </w:p>
    <w:p w:rsidR="00D43799" w:rsidRDefault="00D43799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sectPr w:rsidR="00D43799" w:rsidSect="0087213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lastRenderedPageBreak/>
        <w:t>1. библиотека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Pr="0087213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2. чтение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Pr="0087213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lastRenderedPageBreak/>
        <w:t>3. поэт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  <w:r w:rsidRPr="0087213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4. писатель</w:t>
      </w:r>
    </w:p>
    <w:p w:rsidR="00D43799" w:rsidRDefault="00D43799" w:rsidP="0073163F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D43799" w:rsidSect="00D43799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87213A" w:rsidRPr="0087213A" w:rsidRDefault="0087213A" w:rsidP="0073163F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Участники запоминают их в течение 20-ти секунд. Затем я убираю лист со словами.</w:t>
      </w:r>
    </w:p>
    <w:p w:rsidR="0087213A" w:rsidRPr="0087213A" w:rsidRDefault="0087213A" w:rsidP="0073163F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lastRenderedPageBreak/>
        <w:t xml:space="preserve"> 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Вопросы: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1. Есть ли здесь слова, которые относятся к мужскому роду? </w:t>
      </w:r>
      <w:r w:rsidRPr="0087213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(Да. </w:t>
      </w:r>
      <w:r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Поэт, писатель</w:t>
      </w:r>
      <w:r w:rsidRPr="0087213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>)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 К какому склонению относится предпоследнее слово?</w:t>
      </w:r>
      <w:r w:rsidRPr="0087213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> </w:t>
      </w:r>
      <w:r w:rsidRPr="0087213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(</w:t>
      </w:r>
      <w:r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ко</w:t>
      </w:r>
      <w:r w:rsidRPr="0087213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2-е </w:t>
      </w:r>
      <w:proofErr w:type="spellStart"/>
      <w:r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скл</w:t>
      </w:r>
      <w:proofErr w:type="spellEnd"/>
      <w:r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.</w:t>
      </w:r>
      <w:r w:rsidRPr="0087213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)</w:t>
      </w:r>
    </w:p>
    <w:p w:rsidR="0087213A" w:rsidRPr="0087213A" w:rsidRDefault="00D43799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87213A"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Назовите слово, в котором 4 буквы. </w:t>
      </w:r>
      <w:r w:rsidR="0087213A"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(Поэт.)</w:t>
      </w:r>
    </w:p>
    <w:p w:rsidR="0087213A" w:rsidRPr="0087213A" w:rsidRDefault="00D43799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87213A"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Что </w:t>
      </w:r>
      <w:proofErr w:type="gramStart"/>
      <w:r w:rsidR="0087213A"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объединяет  все</w:t>
      </w:r>
      <w:proofErr w:type="gramEnd"/>
      <w:r w:rsidR="0087213A"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слова?</w:t>
      </w:r>
      <w:r w:rsidR="0087213A" w:rsidRPr="008721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 </w:t>
      </w:r>
      <w:r w:rsidR="0087213A" w:rsidRPr="0087213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(</w:t>
      </w:r>
      <w:r w:rsidR="0087213A"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Имена существительные.)</w:t>
      </w:r>
    </w:p>
    <w:p w:rsidR="0087213A" w:rsidRPr="0087213A" w:rsidRDefault="0087213A" w:rsidP="0073163F">
      <w:pPr>
        <w:spacing w:after="0"/>
        <w:contextualSpacing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u w:val="single"/>
          <w:lang w:eastAsia="en-US"/>
        </w:rPr>
      </w:pP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ЗАПИСЫВАЮТ </w:t>
      </w:r>
      <w:proofErr w:type="gramStart"/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ОТВЕТЫ  ПОД</w:t>
      </w:r>
      <w:proofErr w:type="gramEnd"/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НОМЕРАМИ  НА ПЛАНШЕТАХ И ПРОВЕРЯЮТ  ПО </w:t>
      </w:r>
    </w:p>
    <w:p w:rsidR="0087213A" w:rsidRPr="0087213A" w:rsidRDefault="0087213A" w:rsidP="0073163F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-Вы можете оценить правильные ответы… знаком «+», «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или нарисовать солнышко возле правильного ответа.</w:t>
      </w:r>
    </w:p>
    <w:p w:rsidR="00D43799" w:rsidRDefault="00D43799" w:rsidP="0073163F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proofErr w:type="gramStart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Сейчас  я</w:t>
      </w:r>
      <w:proofErr w:type="gramEnd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хочу представить вашему вниманию прием технологии критического мышления под названием «Кубик </w:t>
      </w:r>
      <w:proofErr w:type="spellStart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Блума</w:t>
      </w:r>
      <w:proofErr w:type="spellEnd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».   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Разработан он  американским ученым и психологом 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Бенджамином </w:t>
      </w:r>
      <w:proofErr w:type="spellStart"/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Блумом</w:t>
      </w:r>
      <w:proofErr w:type="spellEnd"/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.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Отсюда и название «Кубик </w:t>
      </w:r>
      <w:proofErr w:type="spellStart"/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Блума</w:t>
      </w:r>
      <w:proofErr w:type="spellEnd"/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».  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Суть данного приема: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 плотной бумаги склеивается кубик. На каждой стороне пишется одно из слов, с которых начинается задание: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</w:t>
      </w:r>
      <w:r w:rsidRPr="008721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 гранях кубика написаны начала вопросов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:rsidR="0087213A" w:rsidRPr="0087213A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«Почему»,</w:t>
      </w:r>
    </w:p>
    <w:p w:rsidR="0087213A" w:rsidRPr="0087213A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«Объясни»,</w:t>
      </w:r>
    </w:p>
    <w:p w:rsidR="0087213A" w:rsidRPr="0087213A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«Назови»,</w:t>
      </w:r>
    </w:p>
    <w:p w:rsidR="0087213A" w:rsidRPr="0087213A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«Предложи»,</w:t>
      </w:r>
    </w:p>
    <w:p w:rsidR="0087213A" w:rsidRPr="0087213A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«Придумай»,</w:t>
      </w:r>
    </w:p>
    <w:p w:rsidR="0087213A" w:rsidRPr="0087213A" w:rsidRDefault="0087213A" w:rsidP="0073163F">
      <w:pPr>
        <w:numPr>
          <w:ilvl w:val="0"/>
          <w:numId w:val="2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«Поделись»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для 1 -2 класса</w:t>
      </w:r>
    </w:p>
    <w:p w:rsidR="0087213A" w:rsidRPr="0087213A" w:rsidRDefault="0087213A" w:rsidP="0073163F">
      <w:pPr>
        <w:spacing w:after="0" w:line="345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Опиши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Форму, размер, цвет, назови по имени, и т.д.</w:t>
      </w:r>
    </w:p>
    <w:p w:rsidR="0087213A" w:rsidRPr="0087213A" w:rsidRDefault="0087213A" w:rsidP="0073163F">
      <w:pPr>
        <w:spacing w:after="0" w:line="345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-Сравни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То есть, сравни заданный предмет или явление с подобными, укажи сходства и различия.</w:t>
      </w:r>
    </w:p>
    <w:p w:rsidR="0087213A" w:rsidRPr="0087213A" w:rsidRDefault="0087213A" w:rsidP="0073163F">
      <w:pPr>
        <w:spacing w:after="0" w:line="345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-Назови ассоциацию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( На что похож) С чем ассоциируется у тебя данный предмет, явление? С чем можно сравнить?</w:t>
      </w:r>
    </w:p>
    <w:p w:rsidR="0087213A" w:rsidRPr="0087213A" w:rsidRDefault="0087213A" w:rsidP="0073163F">
      <w:pPr>
        <w:spacing w:after="0" w:line="345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 Проанализируй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То есть, расскажи, из чего это состоит, как сделано и прочие.</w:t>
      </w:r>
    </w:p>
    <w:p w:rsidR="0087213A" w:rsidRPr="0087213A" w:rsidRDefault="0087213A" w:rsidP="0073163F">
      <w:pPr>
        <w:spacing w:after="0" w:line="345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-Примени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Приведи примеры использования или покажи применение.</w:t>
      </w:r>
    </w:p>
    <w:p w:rsidR="0087213A" w:rsidRPr="0087213A" w:rsidRDefault="0087213A" w:rsidP="0073163F">
      <w:pPr>
        <w:spacing w:after="0" w:line="345" w:lineRule="atLeast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-Оцени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То есть, укажи все "плюсы" и "минусы".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Прием 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"Кубик </w:t>
      </w:r>
      <w:proofErr w:type="spellStart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Блума</w:t>
      </w:r>
      <w:proofErr w:type="spellEnd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"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вносит в урок элемент игры, соревнования. 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Использовать  данный прием   можно в 2-х вариантах 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на   любых  этапах  урока  и по любому предмету.</w:t>
      </w:r>
    </w:p>
    <w:p w:rsidR="0087213A" w:rsidRDefault="0073163F" w:rsidP="0073163F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Учитель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подбрасывая кубик, </w:t>
      </w:r>
      <w:r w:rsidR="0087213A"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сам формулирует вопросы, на которые отвечают </w:t>
      </w:r>
      <w:r w:rsidR="0087213A"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отдельные ученики или группа учащихся</w:t>
      </w:r>
      <w:r w:rsidR="0087213A"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>. Это более легкий способ, используемый на начальной стадии — когда необходимо показать учащимся примеры, способы работы с кубиком.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2.Вопросы формулируют сами учащиеся. С того слова, которое выпадает на грани кубика. Это вариант требует определенной подготовки от детей, определенного навыка.   </w:t>
      </w:r>
    </w:p>
    <w:p w:rsidR="0087213A" w:rsidRPr="0087213A" w:rsidRDefault="0087213A" w:rsidP="0073163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1)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К примеру,</w:t>
      </w:r>
      <w:r w:rsidRPr="008721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задание, начинающиеся со слова </w:t>
      </w:r>
      <w:r w:rsidRPr="0087213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>“</w:t>
      </w:r>
      <w:r w:rsidRPr="008721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Назови…”</w:t>
      </w:r>
      <w:r w:rsidRPr="0087213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 </w:t>
      </w:r>
      <w:r w:rsidRPr="0087213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может соответствовать   простому воспроизведению знаний по теме.</w:t>
      </w:r>
    </w:p>
    <w:p w:rsidR="0087213A" w:rsidRPr="0087213A" w:rsidRDefault="0087213A" w:rsidP="0073163F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 Вопросы, начинающиеся со слов </w:t>
      </w:r>
      <w:r w:rsidRPr="008721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“</w:t>
      </w:r>
      <w:r w:rsidRPr="008721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Почему…” требуют объяснения   какого-то явления или процесса.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87213A" w:rsidRPr="0087213A" w:rsidRDefault="0087213A" w:rsidP="0073163F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 Выполняя задание  </w:t>
      </w:r>
      <w:r w:rsidRPr="008721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“</w:t>
      </w: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Объясни…”, </w:t>
      </w:r>
      <w:r w:rsidRPr="008721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ученик объясняет явления, правописания. Математические законы и т.д. использует понятия и принципы в новых ситуациях, применяет законы, теории в конкретных практических ситуациях, демонстрирует правильное применение метода или процедуры.</w:t>
      </w:r>
    </w:p>
    <w:p w:rsidR="0087213A" w:rsidRPr="0087213A" w:rsidRDefault="0087213A" w:rsidP="0073163F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 Задание </w:t>
      </w:r>
      <w:r w:rsidRPr="0087213A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“</w:t>
      </w:r>
      <w:r w:rsidRPr="008721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Предложи…”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позволит 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ученику предложить вариант использования полученных знаний по какой-либо теме на практике.   </w:t>
      </w:r>
    </w:p>
    <w:p w:rsidR="0087213A" w:rsidRPr="0087213A" w:rsidRDefault="0087213A" w:rsidP="0073163F">
      <w:pPr>
        <w:pStyle w:val="a5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7213A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5) </w:t>
      </w:r>
      <w:r w:rsidRPr="0087213A">
        <w:rPr>
          <w:rStyle w:val="a6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«Придумай»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— это  задания творческие, которые содержат в себе элемент предположения, вымысла, фантазии.</w:t>
      </w:r>
    </w:p>
    <w:p w:rsidR="0087213A" w:rsidRPr="0087213A" w:rsidRDefault="0087213A" w:rsidP="0073163F">
      <w:pPr>
        <w:pStyle w:val="a5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7213A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6) Задания со слова</w:t>
      </w:r>
      <w:r w:rsidRPr="0087213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87213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lang w:eastAsia="ru-RU"/>
        </w:rPr>
        <w:t>“</w:t>
      </w:r>
      <w:r w:rsidRPr="0087213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Поделись…”</w:t>
      </w:r>
      <w:r w:rsidRPr="0087213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направлены на активизацию мыслительной деятельности ученика,  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учат их анализировать, выделять факты и следствия, эмоционально оценивать значимость полученных сведений.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Давайте посмотрим, как можно применить «Кубик </w:t>
      </w:r>
      <w:proofErr w:type="spellStart"/>
      <w:proofErr w:type="gramStart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Блума</w:t>
      </w:r>
      <w:proofErr w:type="spellEnd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  на</w:t>
      </w:r>
      <w:proofErr w:type="gramEnd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уроке русского языка .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7213A" w:rsidRPr="009C756D" w:rsidRDefault="0087213A" w:rsidP="0073163F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 Мы с вами продолжаем путешествие и на нашем пути 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Остров Знаний».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7213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</w:p>
    <w:p w:rsidR="00D43799" w:rsidRDefault="00B5275B" w:rsidP="0073163F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Здесь</w:t>
      </w:r>
      <w:r w:rsidR="0087213A"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="0087213A"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мы  </w:t>
      </w:r>
      <w:r w:rsidR="0073163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применим</w:t>
      </w:r>
      <w:proofErr w:type="gramEnd"/>
      <w:r w:rsidR="0087213A"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прием «Кубик </w:t>
      </w:r>
      <w:proofErr w:type="spellStart"/>
      <w:r w:rsidR="0087213A"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Блума</w:t>
      </w:r>
      <w:proofErr w:type="spellEnd"/>
      <w:r w:rsidR="0087213A" w:rsidRPr="0087213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».  </w:t>
      </w:r>
    </w:p>
    <w:p w:rsidR="0073163F" w:rsidRDefault="0073163F" w:rsidP="0073163F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7213A" w:rsidRPr="0087213A" w:rsidRDefault="00D43799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 Используем 2 вариант, когда вы кидаете</w:t>
      </w:r>
      <w:r w:rsidR="0087213A"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кубик и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я</w:t>
      </w:r>
      <w:r w:rsidR="0087213A"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определяю вам задания, начинающееся со слова, которое выпадет.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1.- 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Назови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существительные  ж.р., м.р., ср. р.   </w:t>
      </w:r>
      <w:r w:rsidR="00D437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D437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мама,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37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пенал</w:t>
      </w:r>
      <w:proofErr w:type="gramEnd"/>
      <w:r w:rsidR="00D437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дерево)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2. - 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Почему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одни сущ. отвечают на вопрос </w:t>
      </w:r>
      <w:proofErr w:type="gramStart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что?,</w:t>
      </w:r>
      <w:proofErr w:type="gramEnd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 другие на вопрос кто?. (</w:t>
      </w:r>
      <w:proofErr w:type="spellStart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одуш</w:t>
      </w:r>
      <w:proofErr w:type="spellEnd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неодуш</w:t>
      </w:r>
      <w:proofErr w:type="spellEnd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., живые и неживые предметы)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 -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Объясни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правописание </w:t>
      </w:r>
      <w:proofErr w:type="gramStart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ь</w:t>
      </w:r>
      <w:r w:rsidR="00B665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после</w:t>
      </w:r>
      <w:proofErr w:type="gramEnd"/>
      <w:r w:rsidR="00B665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шипящих у имен существительны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х.  (есть </w:t>
      </w:r>
      <w:proofErr w:type="gramStart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правило </w:t>
      </w:r>
      <w:r w:rsidR="00B665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proofErr w:type="gramEnd"/>
      <w:r w:rsidR="00B665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ь после шипящих пишется у существительны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  ж.р.)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-</w:t>
      </w: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Предложи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способы</w:t>
      </w:r>
      <w:r w:rsidR="00D4379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проверки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парных согласных в корне слова у имен существительных.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Theme="minorHAnsi" w:hAnsi="Times New Roman" w:cs="Times New Roman"/>
          <w:i/>
          <w:color w:val="000000" w:themeColor="text1"/>
          <w:sz w:val="24"/>
          <w:szCs w:val="24"/>
          <w:shd w:val="clear" w:color="auto" w:fill="FFFFFF"/>
          <w:lang w:eastAsia="en-US"/>
        </w:rPr>
      </w:pPr>
      <w:r w:rsidRPr="0087213A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Чтобы проверить парный согласный в корне слова, надо изменить форму слова или подобрать такое однокоренное слово, чтобы после согласного стояла гласная или непарный звонкий согласный.</w:t>
      </w:r>
    </w:p>
    <w:p w:rsidR="0087213A" w:rsidRPr="0087213A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> - Проверьте слово </w:t>
      </w:r>
      <w:r w:rsidRPr="008721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мороз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</w:rPr>
        <w:t>, изменив его форму. (Мороз – морозы).</w:t>
      </w:r>
    </w:p>
    <w:p w:rsidR="0087213A" w:rsidRPr="0087213A" w:rsidRDefault="0087213A" w:rsidP="0073163F">
      <w:pPr>
        <w:pStyle w:val="a4"/>
        <w:shd w:val="clear" w:color="auto" w:fill="FFFFFF"/>
        <w:spacing w:before="0" w:beforeAutospacing="0" w:after="0" w:afterAutospacing="0"/>
        <w:contextualSpacing/>
        <w:rPr>
          <w:color w:val="000000" w:themeColor="text1"/>
        </w:rPr>
      </w:pPr>
      <w:r w:rsidRPr="0087213A">
        <w:rPr>
          <w:color w:val="000000" w:themeColor="text1"/>
        </w:rPr>
        <w:t>- Проверьте слово </w:t>
      </w:r>
      <w:r w:rsidRPr="0087213A">
        <w:rPr>
          <w:b/>
          <w:bCs/>
          <w:color w:val="000000" w:themeColor="text1"/>
        </w:rPr>
        <w:t>мороз</w:t>
      </w:r>
      <w:r w:rsidRPr="0087213A">
        <w:rPr>
          <w:color w:val="000000" w:themeColor="text1"/>
        </w:rPr>
        <w:t>, подобрав однокоренное слово. (Мороз – морозный).</w:t>
      </w:r>
    </w:p>
    <w:p w:rsidR="0087213A" w:rsidRPr="0087213A" w:rsidRDefault="0087213A" w:rsidP="0073163F">
      <w:pPr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5.-</w:t>
      </w:r>
      <w:proofErr w:type="gramStart"/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Придумай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(</w:t>
      </w:r>
      <w:proofErr w:type="gramEnd"/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творческое) памятку по теме «Грамматические признаки имени существительного» </w:t>
      </w:r>
      <w:r w:rsidRPr="0087213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-</w:t>
      </w:r>
      <w:r w:rsidRPr="0087213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87213A" w:rsidRPr="00255973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2 вариант. </w:t>
      </w: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Одна группа будет придумывать  вопросы - задания, начинающиеся  с выпавшего слова теме </w:t>
      </w:r>
      <w:r w:rsidRPr="00255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«Имя существительное». А  другая  группа  отвечает. Потом меняетесь. </w:t>
      </w:r>
    </w:p>
    <w:p w:rsidR="0087213A" w:rsidRPr="00255973" w:rsidRDefault="0087213A" w:rsidP="007316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Кидают кубик.  Первая группа придумывает вопрос с этого слова по теме «Имя существительное», а другая отвечает. Потом кидает вторая группа. Они составляют вопрос,  а первая группа отвечает.</w:t>
      </w:r>
    </w:p>
    <w:p w:rsidR="0087213A" w:rsidRPr="00255973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Почему»,</w:t>
      </w:r>
    </w:p>
    <w:p w:rsidR="0087213A" w:rsidRPr="00255973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«Объясни»,</w:t>
      </w:r>
    </w:p>
    <w:p w:rsidR="0087213A" w:rsidRPr="00255973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«Назови»,</w:t>
      </w:r>
    </w:p>
    <w:p w:rsidR="0087213A" w:rsidRPr="00255973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«Предложи</w:t>
      </w:r>
      <w:proofErr w:type="gramStart"/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»,утешительный</w:t>
      </w:r>
      <w:proofErr w:type="gramEnd"/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сюрприз.</w:t>
      </w:r>
    </w:p>
    <w:p w:rsidR="0087213A" w:rsidRPr="00255973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«Придумай»,</w:t>
      </w:r>
    </w:p>
    <w:p w:rsidR="0087213A" w:rsidRPr="00255973" w:rsidRDefault="0087213A" w:rsidP="0073163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«Поделись»</w:t>
      </w:r>
    </w:p>
    <w:p w:rsidR="000E73E2" w:rsidRDefault="000E73E2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E73E2" w:rsidRPr="00DB539E" w:rsidRDefault="000E73E2" w:rsidP="0073163F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noProof/>
          <w:color w:val="000000" w:themeColor="text1"/>
          <w:sz w:val="24"/>
          <w:szCs w:val="24"/>
        </w:rPr>
      </w:pPr>
      <w:r w:rsidRPr="00DB539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Прием «КРЕСТИКИ-НОЛИКИ»</w:t>
      </w:r>
      <w:r w:rsidRPr="00DB539E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br/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Особенно выручает, когда страдает накопляемость оценок.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>Также прекрасная экспресс-проверка усвоения материала у всего класса сразу.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>Каждый ученик чертит в своей тетради/листочке поле для игры в крестики-нолики.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>Учитель читает или выводит на экран утверждение по изученной теме.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>Всего их 9, по количеству клеточек.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 xml:space="preserve">Если ученик считает, что утверждение </w:t>
      </w:r>
      <w:r w:rsidRPr="00EF7AE8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верное,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то он ставит в клеточку </w:t>
      </w:r>
      <w:r w:rsidRPr="00EF7AE8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крестик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, если </w:t>
      </w:r>
      <w:r w:rsidRPr="00EF7AE8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неверное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, то </w:t>
      </w:r>
      <w:r w:rsidRPr="00EF7AE8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нолик</w:t>
      </w:r>
      <w:r w:rsidR="00EF7AE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bookmarkStart w:id="0" w:name="_GoBack"/>
      <w:bookmarkEnd w:id="0"/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>Теперь проверка.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  <w:t>Если вам важно просто увидеть картину по классу, усвоен материал или нет, то можно пройти и посмотреть, соответствует получившийся рисунок крестиков и ноликов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эталону или нет.</w:t>
      </w:r>
      <w:r w:rsidRPr="00DB539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br/>
      </w:r>
    </w:p>
    <w:p w:rsidR="0073163F" w:rsidRPr="0073163F" w:rsidRDefault="0073163F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Список утверждений (вопросов):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1.Имя существи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тельное отвечает на вопросы «</w:t>
      </w:r>
      <w:r w:rsidR="00684A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Кто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?» и «</w:t>
      </w:r>
      <w:r w:rsidR="00684A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Что</w:t>
      </w: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?».</w:t>
      </w:r>
      <w:r w:rsidRPr="00731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4A87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ДА</w:t>
      </w: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)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2.Имя существительное обозначает действие предмета.</w:t>
      </w:r>
      <w:r w:rsidRPr="00731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НЕТ. Оно обозначает предмет).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3.Слова «кошка», «собака», «медведь» отвечают на вопрос «Кто?».</w:t>
      </w:r>
      <w:r w:rsidRPr="00731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ДА).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4.Имена собственные (клички, имена) пишутся с маленькой буквы.</w:t>
      </w:r>
      <w:r w:rsidRPr="00731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НЕТ. Они пишутся с большой буквы).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5.Существительные могут изменяться по числам (стоять в единственном и множественном числе).</w:t>
      </w:r>
      <w:r w:rsidRPr="007316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ДА).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6.Слова «молоток», «пила», «чайник» — это слова мужского рода.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НЕТ. «Чайник» — мужской род (ОН), «молоток» — мужской род (ОН), а «пила» — женский род (ОНА). Утверждение неверно, т.к. одно слово выпадает).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7.Существительное «окно» стоит во множественном числе.</w:t>
      </w:r>
    </w:p>
    <w:p w:rsidR="0073163F" w:rsidRPr="0073163F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НЕТ. Окно — одно, значит, единственное число).</w:t>
      </w:r>
    </w:p>
    <w:p w:rsidR="00EF7AE8" w:rsidRPr="0073163F" w:rsidRDefault="0073163F" w:rsidP="00EF7AE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8.</w:t>
      </w:r>
      <w:r w:rsidR="00EF7AE8" w:rsidRPr="00EF7AE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F7AE8"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предложении «На столе лежит книга» все слова являются именами существительными.</w:t>
      </w:r>
    </w:p>
    <w:p w:rsidR="00EF7AE8" w:rsidRPr="00EF7AE8" w:rsidRDefault="00EF7AE8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НЕТ. Существительные здесь: «на столе» и «книга». Слова «на» и «лежит» — другие части речи).</w:t>
      </w:r>
    </w:p>
    <w:p w:rsidR="0073163F" w:rsidRPr="0073163F" w:rsidRDefault="00EF7AE8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9.</w:t>
      </w:r>
      <w:r w:rsidR="0073163F" w:rsidRPr="0073163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существительному «облако» можно подставить слово-помощник «ОНО».</w:t>
      </w:r>
    </w:p>
    <w:p w:rsidR="000E73E2" w:rsidRPr="00EF7AE8" w:rsidRDefault="0073163F" w:rsidP="007316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63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(Правильный ответ: ДА. Это средний род).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8721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lastRenderedPageBreak/>
        <w:t>Рефлексия.</w:t>
      </w:r>
    </w:p>
    <w:p w:rsidR="0097636A" w:rsidRDefault="0097636A" w:rsidP="0073163F">
      <w:pPr>
        <w:spacing w:after="0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В заключении</w:t>
      </w:r>
      <w:r w:rsidR="0087213A"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я предлагаю вам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взять свои карточки </w:t>
      </w:r>
    </w:p>
    <w:p w:rsidR="0097636A" w:rsidRDefault="0097636A" w:rsidP="0073163F">
      <w:pPr>
        <w:spacing w:after="0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с </w:t>
      </w:r>
      <w:r w:rsidRPr="009763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солнышком</w:t>
      </w:r>
      <w:r w:rsidR="0087213A" w:rsidRPr="009763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, если ваши ожидания оправдались</w:t>
      </w:r>
      <w:r w:rsidR="0087213A"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</w:p>
    <w:p w:rsidR="0087213A" w:rsidRPr="00FB04B9" w:rsidRDefault="0097636A" w:rsidP="0073163F">
      <w:pPr>
        <w:spacing w:after="0"/>
        <w:contextualSpacing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r w:rsidR="0087213A"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с </w:t>
      </w:r>
      <w:r w:rsidRPr="0097636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тучкой</w:t>
      </w:r>
      <w:r w:rsidR="0087213A"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если оправдались опасения.    (</w:t>
      </w:r>
      <w:r w:rsidR="0087213A" w:rsidRPr="00FB04B9">
        <w:rPr>
          <w:rFonts w:ascii="Times New Roman" w:hAnsi="Times New Roman" w:cs="Times New Roman"/>
          <w:color w:val="000000" w:themeColor="text1"/>
          <w:sz w:val="24"/>
          <w:szCs w:val="24"/>
        </w:rPr>
        <w:t>Метод опасений и ожиданий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Солнышко и тучка</w:t>
      </w:r>
      <w:r w:rsidR="0087213A" w:rsidRPr="00FB04B9">
        <w:rPr>
          <w:rFonts w:ascii="Times New Roman" w:hAnsi="Times New Roman" w:cs="Times New Roman"/>
          <w:color w:val="000000" w:themeColor="text1"/>
          <w:sz w:val="24"/>
          <w:szCs w:val="24"/>
        </w:rPr>
        <w:t>»).</w:t>
      </w:r>
    </w:p>
    <w:p w:rsidR="0087213A" w:rsidRPr="00FB04B9" w:rsidRDefault="0087213A" w:rsidP="0073163F">
      <w:pPr>
        <w:spacing w:after="0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FB04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-Давайте станем в круг. </w:t>
      </w:r>
    </w:p>
    <w:p w:rsidR="0087213A" w:rsidRPr="00FB04B9" w:rsidRDefault="0087213A" w:rsidP="0073163F">
      <w:pPr>
        <w:spacing w:after="0"/>
        <w:contextualSpacing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proofErr w:type="gramStart"/>
      <w:r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Расскажите ,</w:t>
      </w:r>
      <w:proofErr w:type="gramEnd"/>
      <w:r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какие ожидания и опасения подтвердились.</w:t>
      </w:r>
    </w:p>
    <w:p w:rsidR="0087213A" w:rsidRPr="00FB04B9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Сейчас вы по очереди будете произносить слова </w:t>
      </w:r>
      <w:r w:rsidRPr="00FB0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FB04B9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Сегодня на мастер-классе</w:t>
      </w:r>
      <w:r w:rsidRPr="00FB0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мне удалось…, я добавляю одно слово, а вы продолжаете.</w:t>
      </w:r>
    </w:p>
    <w:p w:rsidR="0087213A" w:rsidRPr="00FB04B9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B0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узнать…  - понять…   - научиться…  - применить…</w:t>
      </w:r>
    </w:p>
    <w:p w:rsidR="0087213A" w:rsidRPr="00FB04B9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B0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использовать…  - я чувствовал…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я хочу для себя…</w:t>
      </w: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могу помочь сделать другим….</w:t>
      </w:r>
    </w:p>
    <w:p w:rsidR="0087213A" w:rsidRPr="00FB04B9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B04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Закройте глаза и представьте, что мы с вами – единое целое,</w:t>
      </w:r>
      <w:r w:rsidRPr="00FB04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каждый из  нас важен и значим в  нашем  общем  деле – обучении детей, передаче им багажа знаний.  </w:t>
      </w:r>
    </w:p>
    <w:p w:rsidR="0087213A" w:rsidRPr="00255973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559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Открывайте глаза. </w:t>
      </w:r>
    </w:p>
    <w:p w:rsidR="00316D0D" w:rsidRDefault="00316D0D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7213A" w:rsidRPr="0087213A" w:rsidRDefault="0087213A" w:rsidP="0073163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721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Я думаю, вы со мной согласитесь, что использование разнообразных эффективных методов и приемов на уроках, ОСОБЕННО В НЕТРАДИЦИОННОЙ ФОРМЕ, способствует активизации познавательной деятельности учащихся, повышает мотивацию к учению.</w:t>
      </w:r>
    </w:p>
    <w:p w:rsidR="00316D0D" w:rsidRPr="0097636A" w:rsidRDefault="00316D0D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7213A" w:rsidRPr="0097636A" w:rsidRDefault="0087213A" w:rsidP="0073163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7636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Благодарю вас за сотрудничество. </w:t>
      </w:r>
    </w:p>
    <w:p w:rsidR="007F7E3A" w:rsidRPr="00FD7805" w:rsidRDefault="007F7E3A" w:rsidP="0073163F">
      <w:pPr>
        <w:spacing w:after="0"/>
      </w:pPr>
    </w:p>
    <w:sectPr w:rsidR="007F7E3A" w:rsidRPr="00FD7805" w:rsidSect="00D43799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F6CB4"/>
    <w:multiLevelType w:val="multilevel"/>
    <w:tmpl w:val="E8BE4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B4EFC"/>
    <w:multiLevelType w:val="hybridMultilevel"/>
    <w:tmpl w:val="A7A87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D6323"/>
    <w:multiLevelType w:val="multilevel"/>
    <w:tmpl w:val="E73A2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066D34"/>
    <w:multiLevelType w:val="hybridMultilevel"/>
    <w:tmpl w:val="85A46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70013"/>
    <w:multiLevelType w:val="multilevel"/>
    <w:tmpl w:val="F8A0CF5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1151BD"/>
    <w:multiLevelType w:val="hybridMultilevel"/>
    <w:tmpl w:val="2B663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13A"/>
    <w:rsid w:val="000A5816"/>
    <w:rsid w:val="000E73E2"/>
    <w:rsid w:val="00255973"/>
    <w:rsid w:val="00316D0D"/>
    <w:rsid w:val="00595381"/>
    <w:rsid w:val="00684A87"/>
    <w:rsid w:val="006D4200"/>
    <w:rsid w:val="0073163F"/>
    <w:rsid w:val="007F7E3A"/>
    <w:rsid w:val="0087213A"/>
    <w:rsid w:val="0097636A"/>
    <w:rsid w:val="009C756D"/>
    <w:rsid w:val="00B5275B"/>
    <w:rsid w:val="00B6659F"/>
    <w:rsid w:val="00CD3014"/>
    <w:rsid w:val="00D43799"/>
    <w:rsid w:val="00EF7AE8"/>
    <w:rsid w:val="00FB04B9"/>
    <w:rsid w:val="00FD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5149C"/>
  <w15:docId w15:val="{C3D569E7-29D1-4AAD-A85F-3A887E15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semiHidden/>
    <w:locked/>
    <w:rsid w:val="0087213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872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7213A"/>
    <w:pPr>
      <w:ind w:left="720"/>
      <w:contextualSpacing/>
    </w:pPr>
    <w:rPr>
      <w:rFonts w:eastAsiaTheme="minorHAnsi"/>
      <w:lang w:eastAsia="en-US"/>
    </w:rPr>
  </w:style>
  <w:style w:type="paragraph" w:customStyle="1" w:styleId="c0">
    <w:name w:val="c0"/>
    <w:basedOn w:val="a"/>
    <w:uiPriority w:val="99"/>
    <w:rsid w:val="00872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uiPriority w:val="99"/>
    <w:rsid w:val="00872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7213A"/>
  </w:style>
  <w:style w:type="character" w:styleId="a6">
    <w:name w:val="Strong"/>
    <w:basedOn w:val="a0"/>
    <w:uiPriority w:val="22"/>
    <w:qFormat/>
    <w:rsid w:val="0087213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72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1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13DBC-04D7-4556-9296-0FAD73050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Helen</cp:lastModifiedBy>
  <cp:revision>4</cp:revision>
  <cp:lastPrinted>2026-02-18T17:55:00Z</cp:lastPrinted>
  <dcterms:created xsi:type="dcterms:W3CDTF">2026-02-18T17:42:00Z</dcterms:created>
  <dcterms:modified xsi:type="dcterms:W3CDTF">2026-02-18T18:00:00Z</dcterms:modified>
</cp:coreProperties>
</file>